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F1" w:rsidRDefault="00D67DF1" w:rsidP="00BC56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D47D8" w:rsidRPr="00F83582" w:rsidRDefault="00D67DF1" w:rsidP="00BC56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публичной декларации</w:t>
      </w:r>
      <w:r w:rsidR="006D47D8" w:rsidRPr="00F83582">
        <w:rPr>
          <w:rFonts w:ascii="Times New Roman" w:hAnsi="Times New Roman" w:cs="Times New Roman"/>
          <w:sz w:val="24"/>
          <w:szCs w:val="24"/>
        </w:rPr>
        <w:t xml:space="preserve"> </w:t>
      </w:r>
      <w:r w:rsidR="00007966">
        <w:rPr>
          <w:rFonts w:ascii="Times New Roman" w:hAnsi="Times New Roman" w:cs="Times New Roman"/>
          <w:sz w:val="24"/>
          <w:szCs w:val="24"/>
        </w:rPr>
        <w:t xml:space="preserve">Верхнесалдинского городского округа на 2016 год </w:t>
      </w:r>
    </w:p>
    <w:p w:rsidR="006D47D8" w:rsidRDefault="00007966" w:rsidP="000079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67DF1">
        <w:rPr>
          <w:rFonts w:ascii="Times New Roman" w:hAnsi="Times New Roman" w:cs="Times New Roman"/>
          <w:sz w:val="24"/>
          <w:szCs w:val="24"/>
        </w:rPr>
        <w:t>целей и задач</w:t>
      </w:r>
      <w:r w:rsidR="00F83582" w:rsidRPr="00F83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391975">
        <w:rPr>
          <w:rFonts w:ascii="Times New Roman" w:hAnsi="Times New Roman" w:cs="Times New Roman"/>
          <w:sz w:val="24"/>
          <w:szCs w:val="24"/>
        </w:rPr>
        <w:t>по экономике и Ф</w:t>
      </w:r>
      <w:r>
        <w:rPr>
          <w:rFonts w:ascii="Times New Roman" w:hAnsi="Times New Roman" w:cs="Times New Roman"/>
          <w:sz w:val="24"/>
          <w:szCs w:val="24"/>
        </w:rPr>
        <w:t>инансового управления администрации городского округа)</w:t>
      </w:r>
      <w:r w:rsidRPr="00007966">
        <w:t xml:space="preserve"> </w:t>
      </w:r>
      <w:r w:rsidR="0049734E">
        <w:rPr>
          <w:rFonts w:ascii="Times New Roman" w:hAnsi="Times New Roman" w:cs="Times New Roman"/>
          <w:sz w:val="24"/>
          <w:szCs w:val="24"/>
        </w:rPr>
        <w:t>за 9 месяцев</w:t>
      </w:r>
      <w:r w:rsidRPr="00007966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94056E" w:rsidRDefault="009405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2268"/>
        <w:gridCol w:w="4138"/>
        <w:gridCol w:w="7797"/>
      </w:tblGrid>
      <w:tr w:rsidR="00007966" w:rsidRPr="00F83582" w:rsidTr="00B738D2">
        <w:tc>
          <w:tcPr>
            <w:tcW w:w="461" w:type="dxa"/>
          </w:tcPr>
          <w:p w:rsidR="00007966" w:rsidRPr="00F83582" w:rsidRDefault="00007966" w:rsidP="0094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07966" w:rsidRPr="00F83582" w:rsidRDefault="00007966" w:rsidP="0094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Ключевые цели</w:t>
            </w:r>
          </w:p>
        </w:tc>
        <w:tc>
          <w:tcPr>
            <w:tcW w:w="4138" w:type="dxa"/>
          </w:tcPr>
          <w:p w:rsidR="00007966" w:rsidRPr="00F83582" w:rsidRDefault="00007966" w:rsidP="00940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/программные приоритетные мероприятия</w:t>
            </w:r>
          </w:p>
        </w:tc>
        <w:tc>
          <w:tcPr>
            <w:tcW w:w="7797" w:type="dxa"/>
          </w:tcPr>
          <w:p w:rsidR="00007966" w:rsidRPr="00F83582" w:rsidRDefault="0049734E" w:rsidP="00497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за 9 месяцев </w:t>
            </w:r>
            <w:r w:rsidR="00007966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</w:tbl>
    <w:p w:rsidR="006D47D8" w:rsidRPr="0094056E" w:rsidRDefault="006D47D8">
      <w:pPr>
        <w:pStyle w:val="ConsPlusNormal"/>
        <w:rPr>
          <w:rFonts w:ascii="Times New Roman" w:hAnsi="Times New Roman" w:cs="Times New Roman"/>
          <w:sz w:val="2"/>
          <w:szCs w:val="2"/>
        </w:rPr>
      </w:pPr>
    </w:p>
    <w:tbl>
      <w:tblPr>
        <w:tblW w:w="146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2268"/>
        <w:gridCol w:w="4138"/>
        <w:gridCol w:w="7797"/>
      </w:tblGrid>
      <w:tr w:rsidR="00007966" w:rsidRPr="00F83582" w:rsidTr="00B738D2">
        <w:trPr>
          <w:tblHeader/>
        </w:trPr>
        <w:tc>
          <w:tcPr>
            <w:tcW w:w="461" w:type="dxa"/>
            <w:tcBorders>
              <w:bottom w:val="single" w:sz="4" w:space="0" w:color="auto"/>
            </w:tcBorders>
          </w:tcPr>
          <w:p w:rsidR="00007966" w:rsidRPr="00F83582" w:rsidRDefault="0000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7966" w:rsidRPr="00F83582" w:rsidRDefault="0000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007966" w:rsidRPr="00F83582" w:rsidRDefault="0000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07966" w:rsidRPr="00F83582" w:rsidRDefault="0000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7966" w:rsidRPr="00F83582" w:rsidTr="00B738D2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66" w:rsidRPr="00F83582" w:rsidRDefault="0000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66" w:rsidRPr="00F83582" w:rsidRDefault="00007966" w:rsidP="00940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Цель 1.</w:t>
            </w:r>
          </w:p>
          <w:p w:rsidR="00007966" w:rsidRPr="00F83582" w:rsidRDefault="00007966" w:rsidP="00940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стратегического планирования Верхнесалдинского городского округа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66" w:rsidRPr="00007966" w:rsidRDefault="00007966" w:rsidP="0094056E">
            <w:pPr>
              <w:pStyle w:val="ConsPlusNormal"/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96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нормативной правовой базы стратегического планирования Верхнесалдинского городского округа</w:t>
            </w:r>
          </w:p>
          <w:p w:rsidR="00007966" w:rsidRDefault="00007966" w:rsidP="00940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66" w:rsidRPr="00007966" w:rsidRDefault="00391975" w:rsidP="00007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07966" w:rsidRPr="000079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разработке проекта решения Думы городского округа об утверждении Стратегии социально-экономического развития Верхнесалдинского городского округа на период до 2030 года.</w:t>
            </w:r>
          </w:p>
          <w:p w:rsidR="00007966" w:rsidRPr="00007966" w:rsidRDefault="00007966" w:rsidP="00007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D2" w:rsidRDefault="00B738D2" w:rsidP="00007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E" w:rsidRDefault="00E76BCE" w:rsidP="00007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CE" w:rsidRDefault="00E76BCE" w:rsidP="00007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66" w:rsidRPr="00007966" w:rsidRDefault="00391975" w:rsidP="00007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07966" w:rsidRPr="0000796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прогноза социально-экономического развития Верхнесалдинского городского округа на среднесрочный период.</w:t>
            </w:r>
          </w:p>
          <w:p w:rsidR="00007966" w:rsidRPr="00007966" w:rsidRDefault="00007966" w:rsidP="00007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66" w:rsidRPr="00F83582" w:rsidRDefault="00391975" w:rsidP="00007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07966" w:rsidRPr="001C2924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</w:t>
            </w:r>
            <w:r w:rsidR="00007966" w:rsidRPr="0000796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прогноза Верхнесалдинского городского округа на долгосрочный период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66" w:rsidRDefault="00007966" w:rsidP="00007966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постановления администрации Верхнесалдинского городского округа:</w:t>
            </w:r>
          </w:p>
          <w:p w:rsidR="00007966" w:rsidRDefault="00007966" w:rsidP="00007966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28.01.2016 № 398 «Об утверждении Порядка разработки, утверждения (одобрения) стратегии социально-экономического развития Верхнесалдинского городского округа»;</w:t>
            </w:r>
          </w:p>
          <w:p w:rsidR="00007966" w:rsidRDefault="00007966" w:rsidP="00007966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16.03.2016 № 956 «О мерах, обеспечивающих государственную регистрацию документов стратегического планирования </w:t>
            </w:r>
            <w:r w:rsidRPr="00007966"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округа»</w:t>
            </w:r>
          </w:p>
          <w:p w:rsidR="00E76BCE" w:rsidRDefault="00E76BCE" w:rsidP="00007966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мая 2016  № 1691 « О создании Координационного Совета по разработке Стратегии социально-экономического развития Верхнесалдинского городского округа»</w:t>
            </w:r>
          </w:p>
          <w:p w:rsidR="00E76BCE" w:rsidRDefault="00E76BCE" w:rsidP="00007966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мая 2016 № 1694 « Об утверждении Плана мероприятий по реализации в Верхнесалдинском городском округе Федерального закона от 28 июня 2014 года № 172-ФЗ « О стратегическом планировании в Российской Федерации»</w:t>
            </w:r>
          </w:p>
          <w:p w:rsidR="00E76BCE" w:rsidRPr="00F83582" w:rsidRDefault="00E76BCE" w:rsidP="00007966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направлен в Министерство экономики исх. № 11/01-21/3053 от 29.06.2016.</w:t>
            </w:r>
          </w:p>
        </w:tc>
      </w:tr>
      <w:tr w:rsidR="00007966" w:rsidRPr="00F83582" w:rsidTr="00B738D2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66" w:rsidRPr="00F83582" w:rsidRDefault="0000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66" w:rsidRPr="00F83582" w:rsidRDefault="00007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66" w:rsidRDefault="00007966" w:rsidP="00007966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Повышение эффективности функционирования системы </w:t>
            </w:r>
            <w:r w:rsidRPr="000079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стратегического планирования Верхнесалдинского городского округа</w:t>
            </w:r>
          </w:p>
          <w:p w:rsidR="00007966" w:rsidRPr="00007966" w:rsidRDefault="00007966" w:rsidP="00007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9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7966">
              <w:rPr>
                <w:rFonts w:ascii="Times New Roman" w:hAnsi="Times New Roman" w:cs="Times New Roman"/>
                <w:sz w:val="24"/>
                <w:szCs w:val="24"/>
              </w:rPr>
              <w:t xml:space="preserve">  Мониторинг реализации муниципальных программ Верхнесалдинского городского округа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007966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66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66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66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66" w:rsidRPr="00F83582" w:rsidRDefault="00B738D2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д</w:t>
            </w:r>
            <w:r w:rsidR="00007966" w:rsidRPr="00007966">
              <w:rPr>
                <w:rFonts w:ascii="Times New Roman" w:hAnsi="Times New Roman" w:cs="Times New Roman"/>
                <w:sz w:val="24"/>
                <w:szCs w:val="24"/>
              </w:rPr>
              <w:t>оклад о реализации и оценке эффективности муниципальных программ  Верхнесалдинского городского округа в  2015 году</w:t>
            </w:r>
            <w:r w:rsidR="000C5BB0">
              <w:rPr>
                <w:rFonts w:ascii="Times New Roman" w:hAnsi="Times New Roman" w:cs="Times New Roman"/>
                <w:sz w:val="24"/>
                <w:szCs w:val="24"/>
              </w:rPr>
              <w:t>, доклад</w:t>
            </w:r>
            <w:r w:rsidR="004973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C5BB0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муниципальных программ за 1 квартал</w:t>
            </w:r>
            <w:r w:rsidR="0049734E">
              <w:rPr>
                <w:rFonts w:ascii="Times New Roman" w:hAnsi="Times New Roman" w:cs="Times New Roman"/>
                <w:sz w:val="24"/>
                <w:szCs w:val="24"/>
              </w:rPr>
              <w:t xml:space="preserve"> и 1 полугодие</w:t>
            </w:r>
            <w:r w:rsidR="000C5BB0">
              <w:rPr>
                <w:rFonts w:ascii="Times New Roman" w:hAnsi="Times New Roman" w:cs="Times New Roman"/>
                <w:sz w:val="24"/>
                <w:szCs w:val="24"/>
              </w:rPr>
              <w:t xml:space="preserve"> 2016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0C5B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</w:t>
            </w:r>
            <w:r w:rsidR="000C5B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</w:t>
            </w:r>
            <w:r w:rsidR="00D81F9B">
              <w:rPr>
                <w:rFonts w:ascii="Times New Roman" w:hAnsi="Times New Roman" w:cs="Times New Roman"/>
                <w:sz w:val="24"/>
                <w:szCs w:val="24"/>
              </w:rPr>
              <w:t>иальном сайте городского округа.</w:t>
            </w:r>
          </w:p>
        </w:tc>
      </w:tr>
      <w:tr w:rsidR="00007966" w:rsidRPr="00F83582" w:rsidTr="00B738D2"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66" w:rsidRPr="00F83582" w:rsidRDefault="00007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66" w:rsidRPr="00F83582" w:rsidRDefault="00007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66" w:rsidRDefault="00007966" w:rsidP="00C13B4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8D2">
              <w:rPr>
                <w:rFonts w:ascii="Times New Roman" w:hAnsi="Times New Roman" w:cs="Times New Roman"/>
                <w:i/>
                <w:sz w:val="24"/>
                <w:szCs w:val="24"/>
              </w:rPr>
              <w:t>3.Формирование комплексной системы мер поддержки, направленной на увеличение доли малого и среднего бизнеса в экономике Верхнесалдинского городского округа</w:t>
            </w:r>
          </w:p>
          <w:p w:rsidR="001C2924" w:rsidRDefault="001C2924" w:rsidP="00C13B4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38D2" w:rsidRPr="00B738D2" w:rsidRDefault="00391975" w:rsidP="00C13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738D2" w:rsidRPr="00B738D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муниципальной программы «Содействие развитию субъектов малого и среднего предпринимательства на территории Верхнесалдинского городского округа до 2021 года»</w:t>
            </w:r>
            <w:r w:rsidR="0018721B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53E9F" w:rsidRDefault="00E53E9F" w:rsidP="00E53E9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14.03.2016 № 06-2016-24</w:t>
            </w:r>
            <w:r w:rsidRPr="00D76ACD">
              <w:rPr>
                <w:sz w:val="28"/>
                <w:szCs w:val="28"/>
              </w:rPr>
              <w:t xml:space="preserve"> </w:t>
            </w:r>
            <w:r w:rsidRPr="00E53E9F">
              <w:rPr>
                <w:rFonts w:ascii="Times New Roman" w:hAnsi="Times New Roman" w:cs="Times New Roman"/>
                <w:sz w:val="24"/>
                <w:szCs w:val="24"/>
              </w:rPr>
              <w:t xml:space="preserve">между Министерством инвестиций и развития Свердловской области и администрацией Верхнесалдинского городского округа заключено Соглашение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из областного бюджета Свердловской области в бюджет </w:t>
            </w:r>
            <w:r w:rsidRPr="001C2924"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софинансирование подпрограммы 1 «Развитие и поддержка субъектам малого и среднего предпринимательства» муниципальной программы «Содействие развитию  субъектов малого среднего предпринимательства на территории </w:t>
            </w:r>
            <w:r w:rsidRPr="001C2924"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2021 года» в 2016 году.</w:t>
            </w:r>
          </w:p>
          <w:p w:rsidR="00E53E9F" w:rsidRPr="00E53E9F" w:rsidRDefault="00E53E9F" w:rsidP="00E53E9F">
            <w:pPr>
              <w:tabs>
                <w:tab w:val="left" w:pos="0"/>
                <w:tab w:val="left" w:pos="851"/>
              </w:tabs>
              <w:ind w:firstLine="708"/>
              <w:jc w:val="both"/>
            </w:pPr>
            <w:r w:rsidRPr="00E53E9F">
              <w:t xml:space="preserve">07 апреля 2016 года между администрацией Верхнесалдинского городского округа и Фондом «Верхнесалдинский центр развития предпринимательства» (далее – Фонд) заключено Соглашение о предоставлении субсидий из бюджета Верхнесалдинского городского округа на реализацию мероприятий подпрограммы 1 «Развитие и поддержка субъектам малого и среднего предпринимательства» муниципальной программы «Содействие развитию субъектов малого и среднего предпринимательства на территории Верхнесалдинского городского округа до 2021 года» в 2016 году. </w:t>
            </w:r>
          </w:p>
          <w:p w:rsidR="00E53E9F" w:rsidRPr="00E53E9F" w:rsidRDefault="00E53E9F" w:rsidP="00E53E9F">
            <w:pPr>
              <w:ind w:firstLine="708"/>
              <w:jc w:val="both"/>
            </w:pPr>
            <w:r w:rsidRPr="00E53E9F">
              <w:t>Субсидии на реализацию мероприятий Программы в 2016 году Фонду предоставляются за счет средств областного и местного бюджета. Сумма средств местного бюджета составляет 494000 рублей, сумма средств областного бюджета составляет 938600 рублей.</w:t>
            </w:r>
          </w:p>
          <w:p w:rsidR="00E53E9F" w:rsidRPr="00E53E9F" w:rsidRDefault="00E53E9F" w:rsidP="00E53E9F">
            <w:pPr>
              <w:ind w:firstLine="708"/>
              <w:jc w:val="both"/>
              <w:rPr>
                <w:rStyle w:val="FontStyle17"/>
                <w:b w:val="0"/>
              </w:rPr>
            </w:pPr>
            <w:r w:rsidRPr="00E53E9F">
              <w:t>Субсидии предоставляются Фонду на реализацию следующего мероприятия: «Создание и (или) обеспечение деятельности организаций, образующих инфраструктуру поддержки субъектов малого и среднего предпринимательства».</w:t>
            </w:r>
            <w:r w:rsidRPr="00E53E9F">
              <w:tab/>
            </w:r>
          </w:p>
          <w:p w:rsidR="00E53E9F" w:rsidRPr="00E53E9F" w:rsidRDefault="00E53E9F" w:rsidP="00E53E9F">
            <w:pPr>
              <w:pStyle w:val="Style1"/>
              <w:widowControl/>
              <w:spacing w:line="240" w:lineRule="auto"/>
            </w:pPr>
            <w:r w:rsidRPr="00E53E9F">
              <w:rPr>
                <w:rStyle w:val="FontStyle19"/>
              </w:rPr>
              <w:lastRenderedPageBreak/>
              <w:t>Администрацией Верхнесалдинского городского округа</w:t>
            </w:r>
            <w:r w:rsidRPr="00E53E9F">
              <w:t xml:space="preserve"> </w:t>
            </w:r>
            <w:r w:rsidRPr="00E53E9F">
              <w:rPr>
                <w:rStyle w:val="FontStyle19"/>
              </w:rPr>
              <w:t>для реализации Соглашения приняты нормативные правовые акты</w:t>
            </w:r>
            <w:r w:rsidRPr="00E53E9F">
              <w:t>:</w:t>
            </w:r>
          </w:p>
          <w:p w:rsidR="00E53E9F" w:rsidRPr="00E53E9F" w:rsidRDefault="00E53E9F" w:rsidP="00E53E9F">
            <w:pPr>
              <w:pStyle w:val="a3"/>
              <w:numPr>
                <w:ilvl w:val="0"/>
                <w:numId w:val="7"/>
              </w:numPr>
              <w:ind w:left="0" w:firstLine="709"/>
              <w:jc w:val="both"/>
            </w:pPr>
            <w:r w:rsidRPr="00E53E9F">
              <w:t>Постановление администрации Верхнесалдинского городского округа от 17.02.2016 № 673 «О внесении изменений в муниципальную программу «Содействие развитию субъектов малого и среднего предпринимательства на территории Верхнесалдинского городского округа до 2021 года»;</w:t>
            </w:r>
          </w:p>
          <w:p w:rsidR="00E53E9F" w:rsidRPr="00E53E9F" w:rsidRDefault="00E53E9F" w:rsidP="00E53E9F">
            <w:pPr>
              <w:pStyle w:val="a3"/>
              <w:numPr>
                <w:ilvl w:val="0"/>
                <w:numId w:val="7"/>
              </w:numPr>
              <w:ind w:left="0" w:firstLine="709"/>
              <w:jc w:val="both"/>
            </w:pPr>
            <w:r w:rsidRPr="00E53E9F">
              <w:t>Постановление администрации Верхнесалдинского городского округа от 19.02.2016 № 691 «О внесении изменений в постановление администрации Верхнесалдинского городского округа от 07.07.2014 № 2186 «Об утверждении муниципальной программы ««Развитие субъектов малого и среднего предпринимательства, поддержка некоммерческих организации на территории Верхнесалдинского городского округа до 2021 года».</w:t>
            </w:r>
          </w:p>
          <w:p w:rsidR="00E53E9F" w:rsidRPr="00E53E9F" w:rsidRDefault="00E53E9F" w:rsidP="00E53E9F">
            <w:pPr>
              <w:pStyle w:val="a3"/>
              <w:numPr>
                <w:ilvl w:val="0"/>
                <w:numId w:val="7"/>
              </w:numPr>
              <w:ind w:left="0" w:right="-57" w:firstLine="709"/>
              <w:jc w:val="both"/>
            </w:pPr>
            <w:r w:rsidRPr="00E53E9F">
              <w:t>Постановление администрации Верхнесалдинского городского округа от 20.02.2016 № 783 «Об утверждении плана мероприятий муниципальной программы «Содействие развитию субъектов малого и среднего предпринимательства на территории Верхнесалдинского городского округа до 2021 года» на 2016 год;</w:t>
            </w:r>
          </w:p>
          <w:p w:rsidR="00E53E9F" w:rsidRPr="00E53E9F" w:rsidRDefault="00E53E9F" w:rsidP="00E53E9F">
            <w:pPr>
              <w:pStyle w:val="a3"/>
              <w:numPr>
                <w:ilvl w:val="0"/>
                <w:numId w:val="7"/>
              </w:numPr>
              <w:ind w:left="0" w:right="-57" w:firstLine="709"/>
              <w:jc w:val="both"/>
            </w:pPr>
            <w:r w:rsidRPr="00E53E9F">
              <w:t>Постановление администрации Верхнесалдинского городского округа от 16.05.2016 № 1620 «О внесении изменений в муниципальную программу «Содействие развитию субъектов малого и среднего предпринимательства на территории Верхнесалдинского городского округа».</w:t>
            </w:r>
          </w:p>
          <w:p w:rsidR="00E53E9F" w:rsidRPr="00E53E9F" w:rsidRDefault="00E53E9F" w:rsidP="00E53E9F">
            <w:pPr>
              <w:pStyle w:val="a3"/>
              <w:numPr>
                <w:ilvl w:val="0"/>
                <w:numId w:val="7"/>
              </w:numPr>
              <w:ind w:left="0" w:right="-57" w:firstLine="709"/>
              <w:jc w:val="both"/>
            </w:pPr>
            <w:r w:rsidRPr="00E53E9F">
              <w:t>Постановление администрации Верхнесалдинского городского округа от 16.05.2016 № 1619 «О внесении изменений в план мероприятий по реализации муниципальной программы «Содействие развитию субъектов малого и среднего предпринимательства на территории Верхнесалдинского городского округа до 2021 года» на 2016 год, утвержденный постановлением администрации Верхнесалдинского городского округа от 20.02.2016 № 783.</w:t>
            </w:r>
          </w:p>
          <w:p w:rsidR="00E53E9F" w:rsidRPr="00E53E9F" w:rsidRDefault="00E53E9F" w:rsidP="00E53E9F">
            <w:pPr>
              <w:pStyle w:val="a3"/>
              <w:numPr>
                <w:ilvl w:val="0"/>
                <w:numId w:val="7"/>
              </w:numPr>
              <w:ind w:left="0" w:right="-57" w:firstLine="709"/>
              <w:jc w:val="both"/>
            </w:pPr>
            <w:r w:rsidRPr="00E53E9F">
              <w:t xml:space="preserve">Постановление администрации Верхнесалдинского городского округа от 05.05.2016 № 2157 «О внесении изменений в </w:t>
            </w:r>
            <w:r w:rsidRPr="00E53E9F">
              <w:lastRenderedPageBreak/>
              <w:t>постановление администрации Верхнесалдинского городского округа от 16.05.2016 № 1619».</w:t>
            </w:r>
          </w:p>
          <w:p w:rsidR="00E53E9F" w:rsidRPr="00E53E9F" w:rsidRDefault="00E53E9F" w:rsidP="00E53E9F">
            <w:pPr>
              <w:pStyle w:val="a3"/>
              <w:numPr>
                <w:ilvl w:val="0"/>
                <w:numId w:val="7"/>
              </w:numPr>
              <w:ind w:left="0" w:right="-57" w:firstLine="709"/>
              <w:jc w:val="both"/>
            </w:pPr>
            <w:r w:rsidRPr="00E53E9F">
              <w:t>Постановление администрации Верхнесалдинского городского округа от 07.04.2016 № 1217 ««Об утверждении Порядка предоставления субсидий Фонду «Верхнесалдинский центр развития предпринимательства» из бюджета Верхнесалдинского городского округа на реализацию мероприятий подпрограммы 1 «Развитие и поддержка субъектам малого и среднего предпринимательства» муниципальной программы «Содействие развитию субъектов малого и среднего предпринимательства на территории Верхнесалдинского городского округа до 2021 года» в 2016 году.</w:t>
            </w:r>
          </w:p>
          <w:p w:rsidR="00E53E9F" w:rsidRPr="00E53E9F" w:rsidRDefault="00E53E9F" w:rsidP="00E53E9F">
            <w:pPr>
              <w:pStyle w:val="a3"/>
              <w:numPr>
                <w:ilvl w:val="0"/>
                <w:numId w:val="7"/>
              </w:numPr>
              <w:ind w:left="0" w:right="-57" w:firstLine="709"/>
              <w:jc w:val="both"/>
            </w:pPr>
            <w:r w:rsidRPr="00E53E9F">
              <w:t xml:space="preserve">Положение о порядке предоставления субсидий начинающим субъектам малого и среднего предпринимательства на компенсацию затрат по оплате базового комплекса услуг Верхнесалдинского бизнес инкубатора от 19.04.2016 </w:t>
            </w:r>
          </w:p>
          <w:p w:rsidR="00E53E9F" w:rsidRPr="00E53E9F" w:rsidRDefault="00E53E9F" w:rsidP="00E53E9F">
            <w:pPr>
              <w:pStyle w:val="a3"/>
              <w:ind w:left="0" w:right="-57"/>
              <w:jc w:val="both"/>
            </w:pPr>
            <w:r w:rsidRPr="00E53E9F">
              <w:t>№ 2-2016, утвержденное решением Наблюдательного совета фонда «Верхнесалдинский центр развития предпринимательства».</w:t>
            </w:r>
          </w:p>
          <w:p w:rsidR="00E53E9F" w:rsidRPr="00E53E9F" w:rsidRDefault="00E53E9F" w:rsidP="00E53E9F">
            <w:pPr>
              <w:numPr>
                <w:ilvl w:val="0"/>
                <w:numId w:val="7"/>
              </w:numPr>
              <w:ind w:left="0" w:firstLine="709"/>
              <w:jc w:val="both"/>
            </w:pPr>
            <w:r w:rsidRPr="00E53E9F">
              <w:t>Положение о порядке предоставления информационной поддержки субъектам малого и среднего предпринимательства от 19.02.2016 № 1-2016, утвержденное решением Наблюдательного совета Фонда «Верхнесалдинский центр развития предпринимательства».</w:t>
            </w:r>
          </w:p>
          <w:p w:rsidR="00E53E9F" w:rsidRPr="00E53E9F" w:rsidRDefault="00E53E9F" w:rsidP="00E53E9F">
            <w:pPr>
              <w:numPr>
                <w:ilvl w:val="0"/>
                <w:numId w:val="7"/>
              </w:numPr>
              <w:ind w:left="0" w:firstLine="709"/>
              <w:jc w:val="both"/>
            </w:pPr>
            <w:r w:rsidRPr="00E53E9F">
              <w:t xml:space="preserve">Положение о порядке предоставления поддержки субъектам малого и среднего предпринимательства в области подготовки, переподготовки и повышения квалификации кадров от </w:t>
            </w:r>
            <w:r w:rsidRPr="00E53E9F">
              <w:rPr>
                <w:color w:val="000000"/>
              </w:rPr>
              <w:t xml:space="preserve">19.04.2016 № 3-2016, </w:t>
            </w:r>
            <w:r w:rsidRPr="00E53E9F">
              <w:t>утвержденное решением Наблюдательного совета Фонда «Верхнесалдинский центр развития предпринимательства».</w:t>
            </w:r>
          </w:p>
          <w:p w:rsidR="00E53E9F" w:rsidRDefault="00E53E9F" w:rsidP="00E53E9F">
            <w:pPr>
              <w:numPr>
                <w:ilvl w:val="0"/>
                <w:numId w:val="7"/>
              </w:numPr>
              <w:ind w:left="0" w:firstLine="709"/>
              <w:jc w:val="both"/>
            </w:pPr>
            <w:r w:rsidRPr="00E53E9F">
              <w:t>Постановление администрации Верхнесалдинского городского округа от 04.07.2016 № 2152 «О городском конкурсе среди субъектов малого и среднего предпринимательства на звание «Предприниматель года 2016».</w:t>
            </w:r>
          </w:p>
          <w:p w:rsidR="00460262" w:rsidRPr="00E53E9F" w:rsidRDefault="00460262" w:rsidP="00460262">
            <w:pPr>
              <w:numPr>
                <w:ilvl w:val="0"/>
                <w:numId w:val="7"/>
              </w:numPr>
              <w:ind w:left="0" w:firstLine="647"/>
              <w:jc w:val="both"/>
            </w:pPr>
            <w:r w:rsidRPr="00460262">
              <w:t>Постановление администрации Верхнесал</w:t>
            </w:r>
            <w:r>
              <w:t xml:space="preserve">динского городского округа от 30.08.2016 № 2829 «О проведении Дня предпринимателя на территории Верхнесалдинского городского округа в </w:t>
            </w:r>
            <w:r>
              <w:lastRenderedPageBreak/>
              <w:t>2016 году.</w:t>
            </w:r>
          </w:p>
          <w:p w:rsidR="00E53E9F" w:rsidRPr="00E53E9F" w:rsidRDefault="00E53E9F" w:rsidP="00E53E9F">
            <w:pPr>
              <w:ind w:left="709"/>
              <w:jc w:val="both"/>
            </w:pPr>
          </w:p>
          <w:p w:rsidR="0018721B" w:rsidRDefault="00E53E9F" w:rsidP="00E53E9F">
            <w:pPr>
              <w:ind w:firstLine="624"/>
              <w:jc w:val="both"/>
            </w:pPr>
            <w:r w:rsidRPr="00E53E9F">
              <w:t xml:space="preserve">Все нормативные правовые акты размещены на официальном сайте Верхнесалдинского городского округа </w:t>
            </w:r>
            <w:hyperlink r:id="rId8" w:history="1">
              <w:r w:rsidRPr="00E53E9F">
                <w:rPr>
                  <w:rStyle w:val="aa"/>
                  <w:lang w:val="en-US"/>
                </w:rPr>
                <w:t>http</w:t>
              </w:r>
              <w:r w:rsidRPr="00E53E9F">
                <w:rPr>
                  <w:rStyle w:val="aa"/>
                </w:rPr>
                <w:t>://</w:t>
              </w:r>
              <w:r w:rsidRPr="00E53E9F">
                <w:rPr>
                  <w:rStyle w:val="aa"/>
                  <w:lang w:val="en-US"/>
                </w:rPr>
                <w:t>www</w:t>
              </w:r>
              <w:r w:rsidRPr="00E53E9F">
                <w:rPr>
                  <w:rStyle w:val="aa"/>
                </w:rPr>
                <w:t>.</w:t>
              </w:r>
              <w:r w:rsidRPr="00E53E9F">
                <w:rPr>
                  <w:rStyle w:val="aa"/>
                  <w:lang w:val="en-US"/>
                </w:rPr>
                <w:t>v</w:t>
              </w:r>
              <w:r w:rsidRPr="00E53E9F">
                <w:rPr>
                  <w:rStyle w:val="aa"/>
                </w:rPr>
                <w:t>-</w:t>
              </w:r>
              <w:r w:rsidRPr="00E53E9F">
                <w:rPr>
                  <w:rStyle w:val="aa"/>
                  <w:lang w:val="en-US"/>
                </w:rPr>
                <w:t>salda</w:t>
              </w:r>
              <w:r w:rsidRPr="00E53E9F">
                <w:rPr>
                  <w:rStyle w:val="aa"/>
                </w:rPr>
                <w:t>.</w:t>
              </w:r>
              <w:r w:rsidRPr="00E53E9F">
                <w:rPr>
                  <w:rStyle w:val="aa"/>
                  <w:lang w:val="en-US"/>
                </w:rPr>
                <w:t>ru</w:t>
              </w:r>
            </w:hyperlink>
            <w:r w:rsidRPr="00E53E9F">
              <w:t xml:space="preserve"> и официальном сайте фонда «Верхнесалдинский центр развития предпринимательства» </w:t>
            </w:r>
            <w:r w:rsidRPr="00E53E9F">
              <w:rPr>
                <w:u w:val="single"/>
              </w:rPr>
              <w:t>http://www.biznes-vs.ru/</w:t>
            </w:r>
          </w:p>
          <w:p w:rsidR="00E53E9F" w:rsidRDefault="00E53E9F" w:rsidP="00E53E9F">
            <w:pPr>
              <w:ind w:firstLine="708"/>
              <w:jc w:val="both"/>
            </w:pPr>
          </w:p>
        </w:tc>
      </w:tr>
      <w:tr w:rsidR="00007966" w:rsidRPr="00F83582" w:rsidTr="00B738D2">
        <w:tc>
          <w:tcPr>
            <w:tcW w:w="461" w:type="dxa"/>
            <w:tcBorders>
              <w:top w:val="single" w:sz="4" w:space="0" w:color="auto"/>
              <w:bottom w:val="nil"/>
            </w:tcBorders>
          </w:tcPr>
          <w:p w:rsidR="00007966" w:rsidRPr="00F83582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07966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2. </w:t>
            </w:r>
          </w:p>
          <w:p w:rsidR="00007966" w:rsidRPr="00F83582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1193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 результативности управления бюджетными средствами при достижении приоритетных целей социально-экономического развития Верхнесалдинского городского округа;</w:t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007966" w:rsidRDefault="00007966" w:rsidP="000B1193">
            <w:pPr>
              <w:pStyle w:val="ConsPlusNormal"/>
              <w:tabs>
                <w:tab w:val="left" w:pos="53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2924">
              <w:rPr>
                <w:rFonts w:ascii="Times New Roman" w:hAnsi="Times New Roman" w:cs="Times New Roman"/>
                <w:i/>
                <w:sz w:val="24"/>
                <w:szCs w:val="24"/>
              </w:rPr>
              <w:t>. Обеспечение долгосрочной устойчивости и сбалансированности местного бюджета</w:t>
            </w:r>
          </w:p>
          <w:p w:rsidR="001C2924" w:rsidRPr="00F83582" w:rsidRDefault="001C2924" w:rsidP="000B1193">
            <w:pPr>
              <w:pStyle w:val="ConsPlusNormal"/>
              <w:tabs>
                <w:tab w:val="left" w:pos="5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9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2924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Реализация Комплексной муниципальной программы «Повышение эффективности управления муниципальными финансами Верхнесалдинского городского округа на период до 2018 года»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007966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24" w:rsidRDefault="001C2924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24" w:rsidRDefault="001C2924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24" w:rsidRDefault="001C2924" w:rsidP="001C29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4">
              <w:rPr>
                <w:rFonts w:ascii="Times New Roman" w:hAnsi="Times New Roman" w:cs="Times New Roman"/>
                <w:sz w:val="24"/>
                <w:szCs w:val="24"/>
              </w:rPr>
              <w:t>Приняты постановления администрации Верхнесалдинского городского округа:</w:t>
            </w:r>
          </w:p>
          <w:p w:rsidR="001C2924" w:rsidRDefault="0049734E" w:rsidP="001C29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29.02.2016 № 788</w:t>
            </w:r>
            <w:r w:rsidR="001C29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C2924" w:rsidRPr="001C292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Комп</w:t>
            </w:r>
            <w:r w:rsidR="001C2924">
              <w:rPr>
                <w:rFonts w:ascii="Times New Roman" w:hAnsi="Times New Roman" w:cs="Times New Roman"/>
                <w:sz w:val="24"/>
                <w:szCs w:val="24"/>
              </w:rPr>
              <w:t xml:space="preserve">лексную муниципальную программу </w:t>
            </w:r>
            <w:r w:rsidR="001C2924" w:rsidRPr="001C2924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управления муниципальным</w:t>
            </w:r>
            <w:r w:rsidR="001C2924">
              <w:rPr>
                <w:rFonts w:ascii="Times New Roman" w:hAnsi="Times New Roman" w:cs="Times New Roman"/>
                <w:sz w:val="24"/>
                <w:szCs w:val="24"/>
              </w:rPr>
              <w:t xml:space="preserve">и финансами </w:t>
            </w:r>
            <w:r w:rsidR="001C2924" w:rsidRPr="001C2924"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 на период до 2018 года»</w:t>
            </w:r>
            <w:r w:rsidR="001C29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2924" w:rsidRDefault="0049734E" w:rsidP="001C29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15.07</w:t>
            </w:r>
            <w:r w:rsidR="001C2924">
              <w:rPr>
                <w:rFonts w:ascii="Times New Roman" w:hAnsi="Times New Roman" w:cs="Times New Roman"/>
                <w:sz w:val="24"/>
                <w:szCs w:val="24"/>
              </w:rPr>
              <w:t xml:space="preserve">.2016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  <w:r w:rsidR="00D8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F9B" w:rsidRPr="00D81F9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Комплексную муниципальную программу «Повышение эффективности управления муниципальными финансами Верхнесалдинского городского округа на период до 2018 года»</w:t>
            </w:r>
            <w:r w:rsidR="00D81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F9B" w:rsidRPr="00F83582" w:rsidRDefault="00D81F9B" w:rsidP="001C2924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0C5B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</w:t>
            </w:r>
            <w:r w:rsidR="0049734E">
              <w:rPr>
                <w:rFonts w:ascii="Times New Roman" w:hAnsi="Times New Roman" w:cs="Times New Roman"/>
                <w:sz w:val="24"/>
                <w:szCs w:val="24"/>
              </w:rPr>
              <w:t>еализации программы в 2015 году, в</w:t>
            </w:r>
            <w:r w:rsidR="000C5BB0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квартале </w:t>
            </w:r>
            <w:r w:rsidR="0049734E">
              <w:rPr>
                <w:rFonts w:ascii="Times New Roman" w:hAnsi="Times New Roman" w:cs="Times New Roman"/>
                <w:sz w:val="24"/>
                <w:szCs w:val="24"/>
              </w:rPr>
              <w:t xml:space="preserve">и в 1 полугодии </w:t>
            </w:r>
            <w:r w:rsidR="000C5BB0">
              <w:rPr>
                <w:rFonts w:ascii="Times New Roman" w:hAnsi="Times New Roman" w:cs="Times New Roman"/>
                <w:sz w:val="24"/>
                <w:szCs w:val="24"/>
              </w:rPr>
              <w:t xml:space="preserve">2016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 w:rsidR="000C5B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городского округа.</w:t>
            </w:r>
          </w:p>
        </w:tc>
      </w:tr>
      <w:tr w:rsidR="00007966" w:rsidRPr="00F83582" w:rsidTr="00B738D2">
        <w:tc>
          <w:tcPr>
            <w:tcW w:w="461" w:type="dxa"/>
            <w:vMerge w:val="restart"/>
            <w:tcBorders>
              <w:top w:val="single" w:sz="4" w:space="0" w:color="auto"/>
              <w:bottom w:val="nil"/>
            </w:tcBorders>
          </w:tcPr>
          <w:p w:rsidR="00007966" w:rsidRPr="00F83582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:rsidR="00007966" w:rsidRPr="00F83582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966" w:rsidRPr="00F83582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жизни</w:t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007966" w:rsidRDefault="00007966" w:rsidP="005D6BEC">
            <w:pPr>
              <w:pStyle w:val="ConsPlusNormal"/>
              <w:tabs>
                <w:tab w:val="left" w:pos="53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F9B">
              <w:rPr>
                <w:rFonts w:ascii="Times New Roman" w:hAnsi="Times New Roman" w:cs="Times New Roman"/>
                <w:i/>
                <w:sz w:val="24"/>
                <w:szCs w:val="24"/>
              </w:rPr>
              <w:t>1. Реализация программы повышения качества жизни населения Верхнесалдинского городского округа до 2018 года -  «Новое качество жизни уральцев»</w:t>
            </w:r>
          </w:p>
          <w:p w:rsidR="00D81F9B" w:rsidRPr="00D81F9B" w:rsidRDefault="00391975" w:rsidP="005D6BEC">
            <w:pPr>
              <w:pStyle w:val="ConsPlusNormal"/>
              <w:tabs>
                <w:tab w:val="left" w:pos="5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81F9B" w:rsidRPr="00D81F9B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выполнения комплексной программы.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007966" w:rsidRDefault="00007966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9B" w:rsidRDefault="00D81F9B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9B" w:rsidRDefault="00D81F9B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9B" w:rsidRDefault="00D81F9B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9B" w:rsidRDefault="00D81F9B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9B" w:rsidRDefault="00D81F9B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Думы </w:t>
            </w:r>
            <w:r w:rsidR="0049734E">
              <w:rPr>
                <w:rFonts w:ascii="Times New Roman" w:hAnsi="Times New Roman" w:cs="Times New Roman"/>
                <w:sz w:val="24"/>
                <w:szCs w:val="24"/>
              </w:rPr>
              <w:t>городского округа от 23.03.2016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430 «</w:t>
            </w:r>
            <w:r w:rsidRPr="00D81F9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комплексную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</w:t>
            </w:r>
            <w:r w:rsidRPr="00D81F9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качества жизни населения Верхнесалдинского городского округа на период до 2018 года «Новое качество жизни уральцев», принятую решением Думы </w:t>
            </w:r>
            <w:r w:rsidRPr="00D81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от 19.11.2014 № 278»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BB0" w:rsidRPr="00F83582" w:rsidRDefault="000C5BB0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программы рассмотрен на заседании Думы городского округа 18 мая 2016 года и размещен на официальном сайте  городского округа.</w:t>
            </w:r>
          </w:p>
        </w:tc>
      </w:tr>
      <w:tr w:rsidR="00007966" w:rsidRPr="00F83582" w:rsidTr="00B738D2">
        <w:tc>
          <w:tcPr>
            <w:tcW w:w="461" w:type="dxa"/>
            <w:vMerge/>
            <w:tcBorders>
              <w:bottom w:val="nil"/>
            </w:tcBorders>
          </w:tcPr>
          <w:p w:rsidR="00007966" w:rsidRPr="00F83582" w:rsidRDefault="00007966" w:rsidP="005D6BEC">
            <w:pPr>
              <w:jc w:val="both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07966" w:rsidRPr="00F83582" w:rsidRDefault="00007966" w:rsidP="005D6BEC">
            <w:pPr>
              <w:jc w:val="both"/>
            </w:pPr>
          </w:p>
        </w:tc>
        <w:tc>
          <w:tcPr>
            <w:tcW w:w="4138" w:type="dxa"/>
          </w:tcPr>
          <w:p w:rsidR="00007966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F9B">
              <w:rPr>
                <w:rFonts w:ascii="Times New Roman" w:hAnsi="Times New Roman" w:cs="Times New Roman"/>
                <w:i/>
                <w:sz w:val="24"/>
                <w:szCs w:val="24"/>
              </w:rPr>
              <w:t>2. Прогнозирование и планирование кадрового обеспечения Верхнесалдинского городского округа</w:t>
            </w:r>
          </w:p>
          <w:p w:rsidR="00D81F9B" w:rsidRPr="00D81F9B" w:rsidRDefault="00391975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81F9B" w:rsidRPr="00D81F9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прогноза потребности экономики Верхнесалдинского городского округа в кадрах</w:t>
            </w:r>
            <w:r w:rsidR="00D81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F9B" w:rsidRPr="00D8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F9B" w:rsidRPr="00D81F9B" w:rsidRDefault="00391975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81F9B" w:rsidRPr="00D81F9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баланса трудовых ресурсов Верхнесалдинского городского округа.</w:t>
            </w:r>
          </w:p>
        </w:tc>
        <w:tc>
          <w:tcPr>
            <w:tcW w:w="7797" w:type="dxa"/>
          </w:tcPr>
          <w:p w:rsidR="0095301C" w:rsidRPr="0095301C" w:rsidRDefault="0095301C" w:rsidP="0095301C">
            <w:pPr>
              <w:ind w:firstLine="743"/>
              <w:jc w:val="both"/>
            </w:pPr>
            <w:r w:rsidRPr="0095301C">
              <w:t xml:space="preserve">Во исполнении постановления Правительства Свердловской области от 15.08.2012 года № 873-ПП «О разработке прогноза баланса трудовых ресурсов Свердловской области» администрация Верхнесалдинского городского округа сообщает, что с помощью автоматической системы прогнозирования на портале </w:t>
            </w:r>
            <w:r w:rsidRPr="0095301C">
              <w:rPr>
                <w:lang w:val="en-US"/>
              </w:rPr>
              <w:t>HR</w:t>
            </w:r>
            <w:r w:rsidRPr="0095301C">
              <w:t>66.</w:t>
            </w:r>
            <w:r w:rsidRPr="0095301C">
              <w:rPr>
                <w:lang w:val="en-US"/>
              </w:rPr>
              <w:t>midural</w:t>
            </w:r>
            <w:r w:rsidRPr="0095301C">
              <w:t>.</w:t>
            </w:r>
            <w:r w:rsidRPr="0095301C">
              <w:rPr>
                <w:lang w:val="en-US"/>
              </w:rPr>
              <w:t>ru</w:t>
            </w:r>
            <w:r w:rsidRPr="0095301C">
              <w:t xml:space="preserve"> размещены показатели по группам: экономика, рынок труда, демография, образование, баланс трудовых ресурсов Верхнесалдинского городского округа</w:t>
            </w:r>
            <w:r>
              <w:t xml:space="preserve"> за 2015 год</w:t>
            </w:r>
            <w:r w:rsidRPr="0095301C">
              <w:t>.</w:t>
            </w:r>
            <w:r w:rsidR="00460262">
              <w:t xml:space="preserve"> По состоянию на 01.10.2016 проведена актуализация размещенных данных.</w:t>
            </w:r>
          </w:p>
          <w:p w:rsidR="00007966" w:rsidRPr="00F83582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66" w:rsidRPr="00F83582" w:rsidTr="00B738D2">
        <w:tc>
          <w:tcPr>
            <w:tcW w:w="461" w:type="dxa"/>
            <w:tcBorders>
              <w:top w:val="nil"/>
              <w:bottom w:val="single" w:sz="4" w:space="0" w:color="auto"/>
            </w:tcBorders>
          </w:tcPr>
          <w:p w:rsidR="00007966" w:rsidRPr="00F83582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07966" w:rsidRPr="00F83582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007966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F9B">
              <w:rPr>
                <w:rFonts w:ascii="Times New Roman" w:hAnsi="Times New Roman" w:cs="Times New Roman"/>
                <w:i/>
                <w:sz w:val="24"/>
                <w:szCs w:val="24"/>
              </w:rPr>
              <w:t>3. Повышение качества и доступности предоставления государственных и</w:t>
            </w: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F9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 услуг путем развития механизмов предоставления государственных и муниципальных услуг Свердловской области по принципу «одного окна», в том числе в многофункциональных центрах предоставления государственных и муниципальных услуг</w:t>
            </w:r>
          </w:p>
          <w:p w:rsidR="00D81F9B" w:rsidRDefault="00391975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81F9B" w:rsidRPr="00D81F9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внедрения государственных и муниципальных услуг, предоставляемых по принципу «одного окна» в соответствии с утвержденным перечнем.</w:t>
            </w:r>
          </w:p>
          <w:p w:rsidR="00114C3F" w:rsidRDefault="00114C3F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3F" w:rsidRDefault="00114C3F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3F" w:rsidRDefault="00114C3F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62" w:rsidRDefault="00460262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62" w:rsidRDefault="00460262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975" w:rsidRPr="00D81F9B" w:rsidRDefault="00391975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9B" w:rsidRPr="00F83582" w:rsidRDefault="00391975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81F9B" w:rsidRPr="00D81F9B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Регламентация деятельности органов местного самоуправления.</w:t>
            </w:r>
          </w:p>
        </w:tc>
        <w:tc>
          <w:tcPr>
            <w:tcW w:w="7797" w:type="dxa"/>
          </w:tcPr>
          <w:p w:rsidR="00007966" w:rsidRDefault="00007966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9B" w:rsidRDefault="00D81F9B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9B" w:rsidRDefault="00D81F9B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9B" w:rsidRDefault="00D81F9B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9B" w:rsidRDefault="00D81F9B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9B" w:rsidRDefault="00D81F9B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9B" w:rsidRDefault="00D81F9B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9B" w:rsidRDefault="00D81F9B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9B" w:rsidRDefault="00D81F9B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9B" w:rsidRDefault="00D81F9B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9B" w:rsidRDefault="00D81F9B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9B" w:rsidRDefault="00D81F9B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114C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262">
              <w:rPr>
                <w:rFonts w:ascii="Times New Roman" w:hAnsi="Times New Roman" w:cs="Times New Roman"/>
                <w:sz w:val="24"/>
                <w:szCs w:val="24"/>
              </w:rPr>
              <w:t>и подписано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C3F">
              <w:rPr>
                <w:rFonts w:ascii="Times New Roman" w:hAnsi="Times New Roman" w:cs="Times New Roman"/>
                <w:sz w:val="24"/>
                <w:szCs w:val="24"/>
              </w:rPr>
              <w:t xml:space="preserve">ГБУ СО «Многофункциональный центр предоставления государственных и муниципальных услуг» </w:t>
            </w:r>
            <w:r w:rsidR="00460262">
              <w:rPr>
                <w:rFonts w:ascii="Times New Roman" w:hAnsi="Times New Roman" w:cs="Times New Roman"/>
                <w:sz w:val="24"/>
                <w:szCs w:val="24"/>
              </w:rPr>
              <w:t>два дополнительных соглашения</w:t>
            </w:r>
            <w:r w:rsidR="00114C3F">
              <w:rPr>
                <w:rFonts w:ascii="Times New Roman" w:hAnsi="Times New Roman" w:cs="Times New Roman"/>
                <w:sz w:val="24"/>
                <w:szCs w:val="24"/>
              </w:rPr>
              <w:t xml:space="preserve"> к Соглашению о взаимодействии между уполномоченным многофункциональным</w:t>
            </w:r>
            <w:r w:rsidR="00114C3F" w:rsidRPr="00114C3F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114C3F">
              <w:rPr>
                <w:rFonts w:ascii="Times New Roman" w:hAnsi="Times New Roman" w:cs="Times New Roman"/>
                <w:sz w:val="24"/>
                <w:szCs w:val="24"/>
              </w:rPr>
              <w:t>ом-государственным бюджетным учреждением Свердловской области «</w:t>
            </w:r>
            <w:r w:rsidR="00114C3F" w:rsidRPr="00114C3F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услуг»</w:t>
            </w:r>
            <w:r w:rsidR="00114C3F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администрацией  Верхнесалдинского </w:t>
            </w:r>
            <w:r w:rsidR="0011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округа.</w:t>
            </w:r>
          </w:p>
          <w:p w:rsidR="00460262" w:rsidRDefault="00460262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Прорабатывается вопрос об организации выезда специалистов МФЦ в отдаленные сельские пункты.</w:t>
            </w:r>
          </w:p>
          <w:p w:rsidR="00391975" w:rsidRDefault="00391975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62" w:rsidRPr="00F83582" w:rsidRDefault="00114C3F" w:rsidP="00D8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предложения по внесению изменений в административные регламенты </w:t>
            </w:r>
            <w:r w:rsidR="0046026C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 Федерального закона от 01.12.2014 № 419-ФЗ.</w:t>
            </w:r>
          </w:p>
        </w:tc>
      </w:tr>
      <w:tr w:rsidR="00007966" w:rsidRPr="00F83582" w:rsidTr="00B738D2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66" w:rsidRPr="00F83582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66" w:rsidRPr="00F83582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966" w:rsidRPr="00F83582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принципов открытости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F8358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66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26C">
              <w:rPr>
                <w:rFonts w:ascii="Times New Roman" w:hAnsi="Times New Roman" w:cs="Times New Roman"/>
                <w:i/>
                <w:sz w:val="24"/>
                <w:szCs w:val="24"/>
              </w:rPr>
              <w:t>1. Совершенствование системы оценки регулирующего воздействи</w:t>
            </w:r>
            <w:r w:rsidR="00114C3F" w:rsidRPr="0046026C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  <w:p w:rsidR="0046026C" w:rsidRDefault="00391975" w:rsidP="0046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6026C" w:rsidRPr="0046026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вовлеченности предпринимательского сообщества при проведении оценки регулирующего воздействия нормативных правовых актов Верхнесалдинского городского округа.</w:t>
            </w:r>
          </w:p>
          <w:p w:rsidR="0046026C" w:rsidRDefault="0046026C" w:rsidP="0046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6C" w:rsidRPr="0046026C" w:rsidRDefault="0046026C" w:rsidP="0046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6C" w:rsidRDefault="00391975" w:rsidP="0046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6026C" w:rsidRPr="0046026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нормативной правовой базы по результатам проведения экспертизы действующих нормативных правовых актов Верхнесалдинского городского округа.</w:t>
            </w:r>
          </w:p>
          <w:p w:rsidR="0046026C" w:rsidRDefault="0046026C" w:rsidP="0046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6C" w:rsidRPr="0046026C" w:rsidRDefault="0046026C" w:rsidP="0046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6C" w:rsidRPr="0046026C" w:rsidRDefault="00391975" w:rsidP="0046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6026C" w:rsidRPr="0046026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мониторинга удовлетворенности субъектами оценки процедурами оценки регулирующего воздействия нормативных правовых актов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007966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6C" w:rsidRDefault="0046026C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6C" w:rsidRDefault="0046026C" w:rsidP="004602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Подписаны Соглашения от 01.02.2016:</w:t>
            </w:r>
          </w:p>
          <w:p w:rsidR="0046026C" w:rsidRDefault="0046026C" w:rsidP="004602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между администрацией </w:t>
            </w:r>
            <w:r w:rsidRPr="0046026C">
              <w:rPr>
                <w:rFonts w:ascii="Times New Roman" w:hAnsi="Times New Roman" w:cs="Times New Roman"/>
                <w:sz w:val="24"/>
                <w:szCs w:val="24"/>
              </w:rPr>
              <w:t>Верхнесалдинского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Фондом «Верхнесалдинский центр развития предпринимательства» при проведении оценки регулирующего воздействия;</w:t>
            </w:r>
          </w:p>
          <w:p w:rsidR="0046026C" w:rsidRDefault="0095301C" w:rsidP="004602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026C" w:rsidRPr="0046026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 между администрацией Верхнесалдинского городского округа и </w:t>
            </w:r>
            <w:r w:rsidR="0046026C">
              <w:rPr>
                <w:rFonts w:ascii="Times New Roman" w:hAnsi="Times New Roman" w:cs="Times New Roman"/>
                <w:sz w:val="24"/>
                <w:szCs w:val="24"/>
              </w:rPr>
              <w:t xml:space="preserve">Уральской торгово-промышленной палатой </w:t>
            </w:r>
            <w:r w:rsidR="0046026C" w:rsidRPr="0046026C">
              <w:rPr>
                <w:rFonts w:ascii="Times New Roman" w:hAnsi="Times New Roman" w:cs="Times New Roman"/>
                <w:sz w:val="24"/>
                <w:szCs w:val="24"/>
              </w:rPr>
              <w:t>при проведении оценки регулирующего воздействия</w:t>
            </w:r>
            <w:r w:rsidR="00460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26C" w:rsidRDefault="0046026C" w:rsidP="004602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6C" w:rsidRDefault="0095301C" w:rsidP="004602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и размещены на сайте городского округа постановления</w:t>
            </w:r>
            <w:r w:rsidR="0046026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Верхнесалдинского городского округа:</w:t>
            </w:r>
          </w:p>
          <w:p w:rsidR="0046026C" w:rsidRDefault="0095301C" w:rsidP="004602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18.04.2016 № 1324 </w:t>
            </w:r>
            <w:r w:rsidR="0046026C">
              <w:rPr>
                <w:rFonts w:ascii="Times New Roman" w:hAnsi="Times New Roman" w:cs="Times New Roman"/>
                <w:sz w:val="24"/>
                <w:szCs w:val="24"/>
              </w:rPr>
              <w:t>«Об утверждении Методических рекомендаций по проведению экспертизы муниципальных нормативных правовых актов Верхнесалдинского городского округа»;</w:t>
            </w:r>
          </w:p>
          <w:p w:rsidR="0046026C" w:rsidRPr="00F83582" w:rsidRDefault="0095301C" w:rsidP="004602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18.04.21016 № 1323 </w:t>
            </w:r>
            <w:r w:rsidR="0046026C" w:rsidRPr="0046026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Методических рекомендаций по проведению </w:t>
            </w:r>
            <w:r w:rsidR="0046026C"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регулирующего воздействия </w:t>
            </w:r>
            <w:r w:rsidR="0046026C" w:rsidRPr="0046026C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 Верхнесалдинского городского округа»</w:t>
            </w:r>
            <w:r w:rsidR="00460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966" w:rsidRPr="00F83582" w:rsidTr="00B738D2">
        <w:tc>
          <w:tcPr>
            <w:tcW w:w="4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7966" w:rsidRPr="00F83582" w:rsidRDefault="00007966" w:rsidP="005D6BEC">
            <w:pPr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7966" w:rsidRPr="00F83582" w:rsidRDefault="00007966" w:rsidP="005D6BEC">
            <w:pPr>
              <w:jc w:val="both"/>
            </w:pP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007966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26C">
              <w:rPr>
                <w:rFonts w:ascii="Times New Roman" w:hAnsi="Times New Roman" w:cs="Times New Roman"/>
                <w:i/>
                <w:sz w:val="24"/>
                <w:szCs w:val="24"/>
              </w:rPr>
              <w:t>2.Наличие итогов социально-</w:t>
            </w:r>
            <w:r w:rsidRPr="004602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экономического развития Верхнесалдинского городского округа в формате, доступном и открытом для  граждан</w:t>
            </w:r>
          </w:p>
          <w:p w:rsidR="0046026C" w:rsidRPr="0046026C" w:rsidRDefault="00391975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6026C" w:rsidRPr="0046026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Верхнесалдинского городского округа итогов социально-экономического развития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7D0CE8" w:rsidRDefault="000B46D5" w:rsidP="000B46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D0CE8" w:rsidRDefault="007D0CE8" w:rsidP="000B46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E8" w:rsidRDefault="007D0CE8" w:rsidP="000B46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E8" w:rsidRDefault="007D0CE8" w:rsidP="000B46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E8" w:rsidRDefault="007D0CE8" w:rsidP="000B46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966" w:rsidRDefault="000B46D5" w:rsidP="000B46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007966" w:rsidRPr="003439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</w:t>
            </w:r>
            <w:r>
              <w:t xml:space="preserve"> </w:t>
            </w:r>
            <w:r w:rsidRPr="000B46D5">
              <w:rPr>
                <w:rFonts w:ascii="Times New Roman" w:hAnsi="Times New Roman" w:cs="Times New Roman"/>
                <w:sz w:val="24"/>
                <w:szCs w:val="24"/>
              </w:rPr>
              <w:t xml:space="preserve">Верхнесалдинского городского округа </w:t>
            </w:r>
            <w:r w:rsidR="00460262">
              <w:rPr>
                <w:rFonts w:ascii="Times New Roman" w:hAnsi="Times New Roman" w:cs="Times New Roman"/>
                <w:sz w:val="24"/>
                <w:szCs w:val="24"/>
              </w:rPr>
              <w:t>за 2015 год,</w:t>
            </w:r>
            <w:r w:rsidR="007D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CE8" w:rsidRPr="007D0CE8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</w:t>
            </w:r>
            <w:r w:rsidR="00460262">
              <w:rPr>
                <w:rFonts w:ascii="Times New Roman" w:hAnsi="Times New Roman" w:cs="Times New Roman"/>
                <w:sz w:val="24"/>
                <w:szCs w:val="24"/>
              </w:rPr>
              <w:t xml:space="preserve">и 1 полугодие </w:t>
            </w:r>
            <w:bookmarkStart w:id="0" w:name="_GoBack"/>
            <w:bookmarkEnd w:id="0"/>
            <w:r w:rsidR="007D0CE8" w:rsidRPr="007D0CE8">
              <w:rPr>
                <w:rFonts w:ascii="Times New Roman" w:hAnsi="Times New Roman" w:cs="Times New Roman"/>
                <w:sz w:val="24"/>
                <w:szCs w:val="24"/>
              </w:rPr>
              <w:t xml:space="preserve">2016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Pr="000B46D5">
              <w:rPr>
                <w:rFonts w:ascii="Times New Roman" w:hAnsi="Times New Roman" w:cs="Times New Roman"/>
                <w:sz w:val="24"/>
                <w:szCs w:val="24"/>
              </w:rPr>
              <w:t>на сайте Верхнесалдинского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387" w:rsidRPr="00F83582" w:rsidRDefault="00761387" w:rsidP="007D0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66" w:rsidRPr="00F83582" w:rsidTr="00B738D2">
        <w:tc>
          <w:tcPr>
            <w:tcW w:w="4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7966" w:rsidRPr="00F83582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7966" w:rsidRPr="00F83582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007966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6D5">
              <w:rPr>
                <w:rFonts w:ascii="Times New Roman" w:hAnsi="Times New Roman" w:cs="Times New Roman"/>
                <w:i/>
                <w:sz w:val="24"/>
                <w:szCs w:val="24"/>
              </w:rPr>
              <w:t>3.Наличие бюджета Верхнесалдинского городского округа в формате, доступном и открытом для  граждан</w:t>
            </w:r>
          </w:p>
          <w:p w:rsidR="000B46D5" w:rsidRPr="000B46D5" w:rsidRDefault="00391975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B46D5" w:rsidRPr="000B46D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Верхнесалдинского городского округа «бюджета для граждан»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B46D5" w:rsidRDefault="000B46D5" w:rsidP="000B46D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D5" w:rsidRDefault="000B46D5" w:rsidP="000B46D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D5" w:rsidRDefault="000B46D5" w:rsidP="000B46D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D5" w:rsidRDefault="000B46D5" w:rsidP="000B46D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D5" w:rsidRDefault="000B46D5" w:rsidP="000B46D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7966" w:rsidRPr="003439ED">
              <w:rPr>
                <w:rFonts w:ascii="Times New Roman" w:hAnsi="Times New Roman" w:cs="Times New Roman"/>
                <w:sz w:val="24"/>
                <w:szCs w:val="24"/>
              </w:rPr>
              <w:t xml:space="preserve">а сайте Верхнесалдинского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размещены:</w:t>
            </w:r>
          </w:p>
          <w:p w:rsidR="00007966" w:rsidRDefault="000B46D5" w:rsidP="000B46D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46D5">
              <w:rPr>
                <w:rFonts w:ascii="Times New Roman" w:hAnsi="Times New Roman" w:cs="Times New Roman"/>
                <w:sz w:val="24"/>
                <w:szCs w:val="24"/>
              </w:rPr>
              <w:t>тчет для граждан об исполнении бюджета Верхнесалдинского городского округа за 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46D5" w:rsidRPr="00F83582" w:rsidRDefault="000B46D5" w:rsidP="000B46D5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46D5">
              <w:rPr>
                <w:rFonts w:ascii="Times New Roman" w:hAnsi="Times New Roman" w:cs="Times New Roman"/>
                <w:sz w:val="24"/>
                <w:szCs w:val="24"/>
              </w:rPr>
              <w:t>юджет для граждан Верхнесалдинского городского округа на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966" w:rsidRPr="00F83582" w:rsidTr="00B738D2">
        <w:tc>
          <w:tcPr>
            <w:tcW w:w="4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7966" w:rsidRPr="00F83582" w:rsidRDefault="00007966" w:rsidP="005D6BEC">
            <w:pPr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7966" w:rsidRPr="00F83582" w:rsidRDefault="00007966" w:rsidP="005D6BEC">
            <w:pPr>
              <w:jc w:val="both"/>
            </w:pP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</w:tcPr>
          <w:p w:rsidR="00007966" w:rsidRDefault="00007966" w:rsidP="005D6BEC">
            <w:pPr>
              <w:pStyle w:val="ConsPlusNormal"/>
              <w:ind w:left="-34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6D5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0B46D5">
              <w:rPr>
                <w:i/>
              </w:rPr>
              <w:t xml:space="preserve"> </w:t>
            </w:r>
            <w:r w:rsidRPr="000B46D5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налогового законодательства Верхнесалдинского городского округа</w:t>
            </w:r>
          </w:p>
          <w:p w:rsidR="000B46D5" w:rsidRPr="000B46D5" w:rsidRDefault="00391975" w:rsidP="000B46D5">
            <w:pPr>
              <w:pStyle w:val="ConsPlusNormal"/>
              <w:ind w:left="-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B46D5" w:rsidRPr="000B46D5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решения Думы городского округа:</w:t>
            </w:r>
          </w:p>
          <w:p w:rsidR="000B46D5" w:rsidRPr="000B46D5" w:rsidRDefault="000B46D5" w:rsidP="000B46D5">
            <w:pPr>
              <w:pStyle w:val="ConsPlusNormal"/>
              <w:ind w:left="-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D5">
              <w:rPr>
                <w:rFonts w:ascii="Times New Roman" w:hAnsi="Times New Roman" w:cs="Times New Roman"/>
                <w:sz w:val="24"/>
                <w:szCs w:val="24"/>
              </w:rPr>
              <w:t>- «Об установлении на территории Верхнесалдинского городского округа</w:t>
            </w:r>
          </w:p>
          <w:p w:rsidR="000B46D5" w:rsidRPr="000B46D5" w:rsidRDefault="000B46D5" w:rsidP="000B46D5">
            <w:pPr>
              <w:pStyle w:val="ConsPlusNormal"/>
              <w:ind w:left="-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D5">
              <w:rPr>
                <w:rFonts w:ascii="Times New Roman" w:hAnsi="Times New Roman" w:cs="Times New Roman"/>
                <w:sz w:val="24"/>
                <w:szCs w:val="24"/>
              </w:rPr>
              <w:t>налога на имущество физических лиц»;</w:t>
            </w:r>
          </w:p>
          <w:p w:rsidR="000B46D5" w:rsidRPr="000B46D5" w:rsidRDefault="000B46D5" w:rsidP="000B46D5">
            <w:pPr>
              <w:pStyle w:val="ConsPlusNormal"/>
              <w:ind w:left="-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D5">
              <w:rPr>
                <w:rFonts w:ascii="Times New Roman" w:hAnsi="Times New Roman" w:cs="Times New Roman"/>
                <w:sz w:val="24"/>
                <w:szCs w:val="24"/>
              </w:rPr>
              <w:t>- «О введении на территории Верхнесалдинского городского округа системы налогообложения в виде единого налога на вмененный доход для отдельных видов деятельности»;</w:t>
            </w:r>
          </w:p>
          <w:p w:rsidR="000B46D5" w:rsidRPr="000B46D5" w:rsidRDefault="000B46D5" w:rsidP="000B46D5">
            <w:pPr>
              <w:pStyle w:val="ConsPlusNormal"/>
              <w:ind w:left="-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D5">
              <w:rPr>
                <w:rFonts w:ascii="Times New Roman" w:hAnsi="Times New Roman" w:cs="Times New Roman"/>
                <w:sz w:val="24"/>
                <w:szCs w:val="24"/>
              </w:rPr>
              <w:t xml:space="preserve">- «Об установлении на территории Верхнесалдинского городского округа </w:t>
            </w:r>
            <w:r w:rsidRPr="000B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налога»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07966" w:rsidRDefault="00007966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D5" w:rsidRDefault="000B46D5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D5" w:rsidRDefault="000B46D5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D5" w:rsidRDefault="000B46D5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D5" w:rsidRDefault="000B46D5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D5" w:rsidRDefault="000B46D5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Думы городского округа от 23.03.2016 № 429 «</w:t>
            </w:r>
            <w:r w:rsidRPr="000B46D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решение Думы городского округа от 19.11.2014 № 280 «Об установлении на территории Верхнесалдинского городского округа налога на имущество физических лиц»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6D5" w:rsidRPr="00F83582" w:rsidRDefault="000B46D5" w:rsidP="005D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7D8" w:rsidRPr="00F83582" w:rsidRDefault="006D47D8" w:rsidP="005D6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BC" w:rsidRPr="00F83582" w:rsidRDefault="009F46BC"/>
    <w:sectPr w:rsidR="009F46BC" w:rsidRPr="00F83582" w:rsidSect="0049041A">
      <w:headerReference w:type="default" r:id="rId9"/>
      <w:pgSz w:w="16840" w:h="11907" w:orient="landscape" w:code="9"/>
      <w:pgMar w:top="822" w:right="851" w:bottom="992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6F" w:rsidRDefault="0099686F" w:rsidP="0049041A">
      <w:r>
        <w:separator/>
      </w:r>
    </w:p>
  </w:endnote>
  <w:endnote w:type="continuationSeparator" w:id="0">
    <w:p w:rsidR="0099686F" w:rsidRDefault="0099686F" w:rsidP="0049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6F" w:rsidRDefault="0099686F" w:rsidP="0049041A">
      <w:r>
        <w:separator/>
      </w:r>
    </w:p>
  </w:footnote>
  <w:footnote w:type="continuationSeparator" w:id="0">
    <w:p w:rsidR="0099686F" w:rsidRDefault="0099686F" w:rsidP="00490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875452"/>
      <w:docPartObj>
        <w:docPartGallery w:val="Page Numbers (Top of Page)"/>
        <w:docPartUnique/>
      </w:docPartObj>
    </w:sdtPr>
    <w:sdtEndPr>
      <w:rPr>
        <w:b/>
        <w:i/>
        <w:sz w:val="28"/>
      </w:rPr>
    </w:sdtEndPr>
    <w:sdtContent>
      <w:p w:rsidR="0018721B" w:rsidRDefault="0018721B">
        <w:pPr>
          <w:pStyle w:val="a6"/>
          <w:jc w:val="center"/>
        </w:pPr>
      </w:p>
      <w:p w:rsidR="0018721B" w:rsidRPr="00391975" w:rsidRDefault="003E2498">
        <w:pPr>
          <w:pStyle w:val="a6"/>
          <w:jc w:val="center"/>
          <w:rPr>
            <w:b/>
            <w:i/>
            <w:sz w:val="28"/>
          </w:rPr>
        </w:pPr>
        <w:r w:rsidRPr="00391975">
          <w:rPr>
            <w:sz w:val="28"/>
          </w:rPr>
          <w:fldChar w:fldCharType="begin"/>
        </w:r>
        <w:r w:rsidR="0018721B" w:rsidRPr="00391975">
          <w:rPr>
            <w:sz w:val="28"/>
          </w:rPr>
          <w:instrText>PAGE   \* MERGEFORMAT</w:instrText>
        </w:r>
        <w:r w:rsidRPr="00391975">
          <w:rPr>
            <w:sz w:val="28"/>
          </w:rPr>
          <w:fldChar w:fldCharType="separate"/>
        </w:r>
        <w:r w:rsidR="002A5B1C">
          <w:rPr>
            <w:noProof/>
            <w:sz w:val="28"/>
          </w:rPr>
          <w:t>4</w:t>
        </w:r>
        <w:r w:rsidRPr="00391975">
          <w:rPr>
            <w:sz w:val="28"/>
          </w:rPr>
          <w:fldChar w:fldCharType="end"/>
        </w:r>
      </w:p>
    </w:sdtContent>
  </w:sdt>
  <w:p w:rsidR="0018721B" w:rsidRDefault="001872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0B5"/>
    <w:multiLevelType w:val="hybridMultilevel"/>
    <w:tmpl w:val="7B44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144"/>
    <w:multiLevelType w:val="hybridMultilevel"/>
    <w:tmpl w:val="7BECA58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65516F5"/>
    <w:multiLevelType w:val="hybridMultilevel"/>
    <w:tmpl w:val="2A6A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86B9D"/>
    <w:multiLevelType w:val="hybridMultilevel"/>
    <w:tmpl w:val="FAC2B1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B4AEF"/>
    <w:multiLevelType w:val="hybridMultilevel"/>
    <w:tmpl w:val="FC7CE9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943229"/>
    <w:multiLevelType w:val="hybridMultilevel"/>
    <w:tmpl w:val="2A6A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576BD"/>
    <w:multiLevelType w:val="hybridMultilevel"/>
    <w:tmpl w:val="B70A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D8"/>
    <w:rsid w:val="00007966"/>
    <w:rsid w:val="000B1193"/>
    <w:rsid w:val="000B46D5"/>
    <w:rsid w:val="000C5BB0"/>
    <w:rsid w:val="000F07BC"/>
    <w:rsid w:val="00114C3F"/>
    <w:rsid w:val="001475C5"/>
    <w:rsid w:val="0018721B"/>
    <w:rsid w:val="001C2924"/>
    <w:rsid w:val="002A5B1C"/>
    <w:rsid w:val="003439ED"/>
    <w:rsid w:val="00391975"/>
    <w:rsid w:val="003E2498"/>
    <w:rsid w:val="00460262"/>
    <w:rsid w:val="0046026C"/>
    <w:rsid w:val="0049041A"/>
    <w:rsid w:val="0049734E"/>
    <w:rsid w:val="00593FA2"/>
    <w:rsid w:val="005D6BEC"/>
    <w:rsid w:val="005E1D0A"/>
    <w:rsid w:val="005F15B6"/>
    <w:rsid w:val="00622A71"/>
    <w:rsid w:val="006D47D8"/>
    <w:rsid w:val="00761387"/>
    <w:rsid w:val="007D0CE8"/>
    <w:rsid w:val="007E4220"/>
    <w:rsid w:val="00812984"/>
    <w:rsid w:val="00824F6B"/>
    <w:rsid w:val="008539B0"/>
    <w:rsid w:val="008A7C70"/>
    <w:rsid w:val="00940051"/>
    <w:rsid w:val="0094056E"/>
    <w:rsid w:val="0095301C"/>
    <w:rsid w:val="0099686F"/>
    <w:rsid w:val="009F46BC"/>
    <w:rsid w:val="00AB3B64"/>
    <w:rsid w:val="00B738D2"/>
    <w:rsid w:val="00BC56E3"/>
    <w:rsid w:val="00C13B49"/>
    <w:rsid w:val="00D67DF1"/>
    <w:rsid w:val="00D81F9B"/>
    <w:rsid w:val="00E53E9F"/>
    <w:rsid w:val="00E76BCE"/>
    <w:rsid w:val="00F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3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04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041A"/>
  </w:style>
  <w:style w:type="paragraph" w:styleId="a8">
    <w:name w:val="footer"/>
    <w:basedOn w:val="a"/>
    <w:link w:val="a9"/>
    <w:uiPriority w:val="99"/>
    <w:unhideWhenUsed/>
    <w:rsid w:val="004904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41A"/>
  </w:style>
  <w:style w:type="character" w:customStyle="1" w:styleId="FontStyle17">
    <w:name w:val="Font Style17"/>
    <w:basedOn w:val="a0"/>
    <w:uiPriority w:val="99"/>
    <w:rsid w:val="00E53E9F"/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E53E9F"/>
    <w:rPr>
      <w:color w:val="0000FF"/>
      <w:u w:val="single"/>
    </w:rPr>
  </w:style>
  <w:style w:type="paragraph" w:customStyle="1" w:styleId="Style1">
    <w:name w:val="Style1"/>
    <w:basedOn w:val="a"/>
    <w:uiPriority w:val="99"/>
    <w:rsid w:val="00E53E9F"/>
    <w:pPr>
      <w:spacing w:line="307" w:lineRule="exact"/>
      <w:jc w:val="both"/>
    </w:pPr>
  </w:style>
  <w:style w:type="character" w:customStyle="1" w:styleId="FontStyle19">
    <w:name w:val="Font Style19"/>
    <w:basedOn w:val="a0"/>
    <w:uiPriority w:val="99"/>
    <w:rsid w:val="00E53E9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3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04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041A"/>
  </w:style>
  <w:style w:type="paragraph" w:styleId="a8">
    <w:name w:val="footer"/>
    <w:basedOn w:val="a"/>
    <w:link w:val="a9"/>
    <w:uiPriority w:val="99"/>
    <w:unhideWhenUsed/>
    <w:rsid w:val="004904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41A"/>
  </w:style>
  <w:style w:type="character" w:customStyle="1" w:styleId="FontStyle17">
    <w:name w:val="Font Style17"/>
    <w:basedOn w:val="a0"/>
    <w:uiPriority w:val="99"/>
    <w:rsid w:val="00E53E9F"/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E53E9F"/>
    <w:rPr>
      <w:color w:val="0000FF"/>
      <w:u w:val="single"/>
    </w:rPr>
  </w:style>
  <w:style w:type="paragraph" w:customStyle="1" w:styleId="Style1">
    <w:name w:val="Style1"/>
    <w:basedOn w:val="a"/>
    <w:uiPriority w:val="99"/>
    <w:rsid w:val="00E53E9F"/>
    <w:pPr>
      <w:spacing w:line="307" w:lineRule="exact"/>
      <w:jc w:val="both"/>
    </w:pPr>
  </w:style>
  <w:style w:type="character" w:customStyle="1" w:styleId="FontStyle19">
    <w:name w:val="Font Style19"/>
    <w:basedOn w:val="a0"/>
    <w:uiPriority w:val="99"/>
    <w:rsid w:val="00E53E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sald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2015-11-12T06:18:00Z</cp:lastPrinted>
  <dcterms:created xsi:type="dcterms:W3CDTF">2016-10-04T10:29:00Z</dcterms:created>
  <dcterms:modified xsi:type="dcterms:W3CDTF">2016-10-04T10:53:00Z</dcterms:modified>
</cp:coreProperties>
</file>